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D369" w14:textId="77777777" w:rsidR="002C078C" w:rsidRDefault="002C078C" w:rsidP="002C078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казённое общеобразовательное учреждение</w:t>
      </w:r>
    </w:p>
    <w:p w14:paraId="2FC21ABE" w14:textId="77777777" w:rsidR="002C078C" w:rsidRDefault="002C078C" w:rsidP="002C078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Фоминичская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школа»</w:t>
      </w:r>
    </w:p>
    <w:p w14:paraId="3AB0BCD2" w14:textId="70DF61EB" w:rsidR="00715D2C" w:rsidRDefault="002C078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CD104CD" w:rsidR="00EF6FDF" w:rsidRDefault="002C078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>–9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2C078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2C078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2C078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2C078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2C078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2C078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2C078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2C078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2C078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2C078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2C078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2C078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2C078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2C078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2C078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2C078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2C078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2C078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2C078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2C078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2C078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2C078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2C078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2C078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2C078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2C078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2C078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2C078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2C078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2C078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2C078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2C07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2C078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2C078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2C078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08AF618A" w:rsidR="00EF6FDF" w:rsidRDefault="002C078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Иохим</w:t>
            </w:r>
            <w:proofErr w:type="spellEnd"/>
            <w:r>
              <w:rPr>
                <w:sz w:val="24"/>
              </w:rPr>
              <w:t xml:space="preserve"> О.В., Григорьева Е.Я., Горбачева Е.Ю. (</w:t>
            </w:r>
            <w:r>
              <w:rPr>
                <w:i/>
                <w:sz w:val="24"/>
              </w:rPr>
              <w:t>1.1.2.3.</w:t>
            </w:r>
            <w:r>
              <w:rPr>
                <w:i/>
                <w:sz w:val="24"/>
              </w:rPr>
              <w:t>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7777777" w:rsidR="00EF6FDF" w:rsidRDefault="002C078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2C078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2C078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2C078C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2C078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2C078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2C07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2C078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2C078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2C078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2C078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2C078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2C078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2C078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2C078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2C078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2C078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2C07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2C078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2C078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2C078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2C078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2C078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2C078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2C078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2C078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2C078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2C078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2C078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2C078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2C078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2C078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2C07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2C07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2C078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2C078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2C078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2C07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2C078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2C078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2C078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2C078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2C078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2C078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2C078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2C078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2C078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2C078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2C078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2C078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2C078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2C078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2C078C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4801</Words>
  <Characters>27366</Characters>
  <Application>Microsoft Office Word</Application>
  <DocSecurity>0</DocSecurity>
  <Lines>228</Lines>
  <Paragraphs>64</Paragraphs>
  <ScaleCrop>false</ScaleCrop>
  <Company/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2023-09-07T16:53:00Z</dcterms:created>
  <dcterms:modified xsi:type="dcterms:W3CDTF">2023-09-28T20:31:00Z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